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缝纫机械制造加工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缝纫机械制造加工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缝纫机械制造加工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缝纫机械制造加工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