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2009-2012年中国塑料管道产业运行格局及投资前景预测报告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2009-2012年中国塑料管道产业运行格局及投资前景预测报告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2009-2012年中国塑料管道产业运行格局及投资前景预测报告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2009-2012年中国塑料管道产业运行格局及投资前景预测报告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