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2009-2010年中国米香型酒行业市场调查及投资预测报告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2009-2010年中国米香型酒行业市场调查及投资预测报告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2009-2010年中国米香型酒行业市场调查及投资预测报告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https://www.icandata.com/view/121919.html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https://www.icandata.com/view/121919.html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2009-2010年中国米香型酒行业市场调查及投资预测报告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121919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