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、冷鱼肝及鱼卵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、冷鱼肝及鱼卵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鱼肝及鱼卵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、冷鱼肝及鱼卵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