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酒店产业前景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酒店产业前景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店产业前景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店产业前景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