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网络广告评估市场动态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网络广告评估市场动态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广告评估市场动态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网络广告评估市场动态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