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北京餐饮业市场调研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北京餐饮业市场调研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北京餐饮业市场调研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3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3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北京餐饮业市场调研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13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