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激光电视行业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激光电视行业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激光电视行业深度调研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激光电视行业深度调研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