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2009年中国投资银行行业运行及前景预测报告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2009年中国投资银行行业运行及前景预测报告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2009年中国投资银行行业运行及前景预测报告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2009年中国投资银行行业运行及前景预测报告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