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2010-2015年中国数字印刷产业深度调研与发展前景预测报告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2010-2015年中国数字印刷产业深度调研与发展前景预测报告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2010-2015年中国数字印刷产业深度调研与发展前景预测报告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2010-2015年中国数字印刷产业深度调研与发展前景预测报告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