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环境污染处理专用药剂材料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环境污染处理专用药剂材料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环境污染处理专用药剂材料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环境污染处理专用药剂材料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