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中国原油加工及石油制品制造行业竞争对手分析及前景预测报告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中国原油加工及石油制品制造行业竞争对手分析及前景预测报告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中国原油加工及石油制品制造行业竞争对手分析及前景预测报告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https://www.icandata.com/view/157102.html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https://www.icandata.com/view/157102.html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中国原油加工及石油制品制造行业竞争对手分析及前景预测报告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157102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