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中国建筑装饰及水暖管道零件制造行业竞争对手深度研究报告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中国建筑装饰及水暖管道零件制造行业竞争对手深度研究报告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中国建筑装饰及水暖管道零件制造行业竞争对手深度研究报告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中国建筑装饰及水暖管道零件制造行业竞争对手深度研究报告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