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2010-2015年中国卡车行业市场发展深度调研及战略投资前景展望咨询报告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2010-2015年中国卡车行业市场发展深度调研及战略投资前景展望咨询报告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2010-2015年中国卡车行业市场发展深度调研及战略投资前景展望咨询报告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https://www.icandata.com/view/158607.html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https://www.icandata.com/view/158607.html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2010-2015年中国卡车行业市场发展深度调研及战略投资前景展望咨询报告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158607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