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中国模具制造行业竞争对手发展前景分析预测报告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中国模具制造行业竞争对手发展前景分析预测报告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中国模具制造行业竞争对手发展前景分析预测报告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https://www.icandata.com/view/158694.html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https://www.icandata.com/view/158694.html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中国模具制造行业竞争对手发展前景分析预测报告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158694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