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2010-2015年中国水泥及石膏制品制造行业发展前景与战略投资运行分析报告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2010-2015年中国水泥及石膏制品制造行业发展前景与战略投资运行分析报告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2010-2015年中国水泥及石膏制品制造行业发展前景与战略投资运行分析报告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https://www.icandata.com/view/158758.html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2010-2015年中国水泥及石膏制品制造行业发展前景与战略投资运行分析报告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158758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