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2011-2015年中国海洋生物产业市场运行态势与投资前景分析报告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2011-2015年中国海洋生物产业市场运行态势与投资前景分析报告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2011-2015年中国海洋生物产业市场运行态势与投资前景分析报告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https://www.icandata.com/view/158809.html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https://www.icandata.com/view/158809.html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2011-2015年中国海洋生物产业市场运行态势与投资前景分析报告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158809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