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气机械及器材制造行业发展前景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气机械及器材制造行业发展前景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气机械及器材制造行业发展前景与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7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7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气机械及器材制造行业发展前景与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7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