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2010-2012年铜冶炼及压延加工行业竞争格局分析及投资前景预测报告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2010-2012年铜冶炼及压延加工行业竞争格局分析及投资前景预测报告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2010-2012年铜冶炼及压延加工行业竞争格局分析及投资前景预测报告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2010-2012年铜冶炼及压延加工行业竞争格局分析及投资前景预测报告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