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2011-2015年中国粗杂粮市场行情深度调研与投资价值研究报告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2011-2015年中国粗杂粮市场行情深度调研与投资价值研究报告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2011-2015年中国粗杂粮市场行情深度调研与投资价值研究报告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https://www.icandata.com/view/170853.html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https://www.icandata.com/view/170853.html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2011-2015年中国粗杂粮市场行情深度调研与投资价值研究报告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170853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