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化工新材料市场贸易格局与投资可行性观察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化工新材料市场贸易格局与投资可行性观察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工新材料市场贸易格局与投资可行性观察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工新材料市场贸易格局与投资可行性观察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