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多媒体通信终端设备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多媒体通信终端设备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多媒体通信终端设备行业市场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多媒体通信终端设备行业市场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