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中国整流器市场营运走势与投资潜力预测报告（2010-2015年）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中国整流器市场营运走势与投资潜力预测报告（2010-2015年）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中国整流器市场营运走势与投资潜力预测报告（2010-2015年）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中国整流器市场营运走势与投资潜力预测报告（2010-2015年）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