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“十一五”期间中国廉租房建设规划及“十二五”投资战略咨询报告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“十一五”期间中国廉租房建设规划及“十二五”投资战略咨询报告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“十一五”期间中国廉租房建设规划及“十二五”投资战略咨询报告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https://www.icandata.com/view/175908.html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https://www.icandata.com/view/175908.html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“十一五”期间中国廉租房建设规划及“十二五”投资战略咨询报告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175908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