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纱线行业竞争态势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纱线行业竞争态势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竞争态势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纱线行业竞争态势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