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中国NGN产业深度测评与投资规划研究报告(2011-2015年)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中国NGN产业深度测评与投资规划研究报告(2011-2015年)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中国NGN产业深度测评与投资规划研究报告(2011-2015年)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中国NGN产业深度测评与投资规划研究报告(2011-2015年)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