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2011-2015年中国住宅行业竞争力深度评估及未来发展趋势报告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2011-2015年中国住宅行业竞争力深度评估及未来发展趋势报告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2011-2015年中国住宅行业竞争力深度评估及未来发展趋势报告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https://www.icandata.com/view/178078.html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https://www.icandata.com/view/178078.html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2011-2015年中国住宅行业竞争力深度评估及未来发展趋势报告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178078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