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2011-2015年中国隔离开关市场经营战略评估与投资风险研究报告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2011-2015年中国隔离开关市场经营战略评估与投资风险研究报告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2011-2015年中国隔离开关市场经营战略评估与投资风险研究报告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2011-2015年中国隔离开关市场经营战略评估与投资风险研究报告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