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2011-2015年中国心血管介入器械市场运营态势分析与发展前景研究报告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2011-2015年中国心血管介入器械市场运营态势分析与发展前景研究报告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2011-2015年中国心血管介入器械市场运营态势分析与发展前景研究报告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2011-2015年中国心血管介入器械市场运营态势分析与发展前景研究报告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