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2011-2015年中国建筑装修市场运营全景规划与发展趋势研究报告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2011-2015年中国建筑装修市场运营全景规划与发展趋势研究报告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2011-2015年中国建筑装修市场运营全景规划与发展趋势研究报告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2011-2015年中国建筑装修市场运营全景规划与发展趋势研究报告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180722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