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中国纺织制成品制造产业竞争格局规划研究及前景预测报告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中国纺织制成品制造产业竞争格局规划研究及前景预测报告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中国纺织制成品制造产业竞争格局规划研究及前景预测报告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https://www.icandata.com/view/181182.html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https://www.icandata.com/view/181182.html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中国纺织制成品制造产业竞争格局规划研究及前景预测报告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181182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