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2011-2015年中国银行卡市场行情动态与投资风险研究报告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2011-2015年中国银行卡市场行情动态与投资风险研究报告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2011-2015年中国银行卡市场行情动态与投资风险研究报告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https://www.icandata.com/view/181789.html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2011-2015年中国银行卡市场行情动态与投资风险研究报告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181789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