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中国农业观光园产业发展深度聚焦与投资规划研究报告(2011-2015年)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中国农业观光园产业发展深度聚焦与投资规划研究报告(2011-2015年)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中国农业观光园产业发展深度聚焦与投资规划研究报告(2011-2015年)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https://www.icandata.com/view/182737.html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https://www.icandata.com/view/182737.html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中国农业观光园产业发展深度聚焦与投资规划研究报告(2011-2015年)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182737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