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2011-2015年中国远程医疗市场经营战略评估与投资前景评估报告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2011-2015年中国远程医疗市场经营战略评估与投资前景评估报告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2011-2015年中国远程医疗市场经营战略评估与投资前景评估报告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https://www.icandata.com/view/183743.html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https://www.icandata.com/view/183743.html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2011-2015年中国远程医疗市场经营战略评估与投资前景评估报告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183743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