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制镜及类似品加工产业企业经营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制镜及类似品加工产业企业经营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镜及类似品加工产业企业经营分析及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镜及类似品加工产业企业经营分析及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