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多媒体有源音箱行业竞争格局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多媒体有源音箱行业竞争格局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有源音箱行业竞争格局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有源音箱行业竞争格局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