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力行业应用软件行业市场运营态势及投资方法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力行业应用软件行业市场运营态势及投资方法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力行业应用软件行业市场运营态势及投资方法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力行业应用软件行业市场运营态势及投资方法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