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2011-2015年中国网络出版产业深度调研与发展前景预测研究报告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2011-2015年中国网络出版产业深度调研与发展前景预测研究报告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2011-2015年中国网络出版产业深度调研与发展前景预测研究报告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2011-2015年中国网络出版产业深度调研与发展前景预测研究报告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