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中国直销业市场竞争力与发展前景预测报告(2011-2015年)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中国直销业市场竞争力与发展前景预测报告(2011-2015年)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中国直销业市场竞争力与发展前景预测报告(2011-2015年)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https://www.icandata.com/view/189558.html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中国直销业市场竞争力与发展前景预测报告(2011-2015年)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189558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