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2012-2016年儿童家具行业分析与投资前景预测研究报告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2012-2016年儿童家具行业分析与投资前景预测研究报告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2012-2016年儿童家具行业分析与投资前景预测研究报告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https://www.icandata.com/view/190979.html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2012-2016年儿童家具行业分析与投资前景预测研究报告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190979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