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2011-2016年中国渔业市场调查与未来前景预测研究报告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2011-2016年中国渔业市场调查与未来前景预测研究报告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2011-2016年中国渔业市场调查与未来前景预测研究报告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https://www.icandata.com/view/192528.html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https://www.icandata.com/view/192528.html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2011-2016年中国渔业市场调查与未来前景预测研究报告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192528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