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竹炭纺织品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竹炭纺织品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炭纺织品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竹炭纺织品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