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电视内容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电视内容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电视内容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电视内容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