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豪华车市场投资前景预测分析报告（2012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豪华车市场投资前景预测分析报告（2012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豪华车市场投资前景预测分析报告（2012-2015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豪华车市场投资前景预测分析报告（2012-2015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