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中国电网建设发展规划与投资潜力研究报告（2012-2015）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中国电网建设发展规划与投资潜力研究报告（2012-2015）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中国电网建设发展规划与投资潜力研究报告（2012-2015）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https://www.icandata.com/view/195577.html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https://www.icandata.com/view/195577.html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中国电网建设发展规划与投资潜力研究报告（2012-2015）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195577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