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2012-2016年中国户外广告市场查与未来前景预测研究报告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2012-2016年中国户外广告市场查与未来前景预测研究报告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2012-2016年中国户外广告市场查与未来前景预测研究报告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2012-2016年中国户外广告市场查与未来前景预测研究报告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