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2012-2016年标签印刷市场评估与投资前景评估研究报告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2012-2016年标签印刷市场评估与投资前景评估研究报告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2012-2016年标签印刷市场评估与投资前景评估研究报告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https://www.icandata.com/view/205375.html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https://www.icandata.com/view/205375.html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2012-2016年标签印刷市场评估与投资前景评估研究报告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205375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