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丝绸市场运营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丝绸市场运营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绸市场运营态势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绸市场运营态势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