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毛纺织市场运行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毛纺织市场运行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纺织市场运行分析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纺织市场运行分析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