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男装市场行情态势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男装市场行情态势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男装市场行情态势及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男装市场行情态势及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